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012" w:rsidRPr="00E5662D" w:rsidRDefault="00E5662D">
      <w:pPr>
        <w:rPr>
          <w:rFonts w:ascii="Times New Roman" w:hAnsi="Times New Roman" w:cs="Times New Roman"/>
          <w:i/>
        </w:rPr>
      </w:pPr>
      <w:r>
        <w:rPr>
          <w:rFonts w:ascii="Times New Roman" w:hAnsi="Times New Roman" w:cs="Times New Roman"/>
          <w:i/>
        </w:rPr>
        <w:t>I imagine this as a Barnes and Noble partnership/sponsorship with Buzzfeed – targeted at young adults, this would appear on Facebook newsfeeds, in Buzzfeed snap stories, etc.</w:t>
      </w:r>
      <w:bookmarkStart w:id="0" w:name="_GoBack"/>
      <w:bookmarkEnd w:id="0"/>
    </w:p>
    <w:p w:rsidR="000308B4" w:rsidRDefault="000308B4">
      <w:pPr>
        <w:rPr>
          <w:rFonts w:ascii="Times New Roman" w:hAnsi="Times New Roman" w:cs="Times New Roman"/>
        </w:rPr>
      </w:pPr>
    </w:p>
    <w:p w:rsidR="000308B4" w:rsidRDefault="000308B4">
      <w:pPr>
        <w:rPr>
          <w:rFonts w:ascii="Times New Roman" w:hAnsi="Times New Roman" w:cs="Times New Roman"/>
          <w:b/>
        </w:rPr>
      </w:pPr>
      <w:r>
        <w:rPr>
          <w:rFonts w:ascii="Times New Roman" w:hAnsi="Times New Roman" w:cs="Times New Roman"/>
          <w:b/>
        </w:rPr>
        <w:t>5 Books You Need to Read Before You Turn 30</w:t>
      </w:r>
    </w:p>
    <w:p w:rsidR="000308B4" w:rsidRDefault="00CB0630">
      <w:pPr>
        <w:rPr>
          <w:rFonts w:ascii="Times New Roman" w:hAnsi="Times New Roman" w:cs="Times New Roman"/>
        </w:rPr>
      </w:pPr>
      <w:r>
        <w:rPr>
          <w:rFonts w:ascii="Times New Roman" w:hAnsi="Times New Roman" w:cs="Times New Roman"/>
        </w:rPr>
        <w:t>See the world a little better</w:t>
      </w:r>
      <w:r w:rsidR="000308B4">
        <w:rPr>
          <w:rFonts w:ascii="Times New Roman" w:hAnsi="Times New Roman" w:cs="Times New Roman"/>
        </w:rPr>
        <w:t>.</w:t>
      </w:r>
      <w:r>
        <w:rPr>
          <w:rFonts w:ascii="Times New Roman" w:hAnsi="Times New Roman" w:cs="Times New Roman"/>
        </w:rPr>
        <w:t xml:space="preserve"> Understand yourself a little better.</w:t>
      </w:r>
      <w:r w:rsidR="000308B4">
        <w:rPr>
          <w:rFonts w:ascii="Times New Roman" w:hAnsi="Times New Roman" w:cs="Times New Roman"/>
        </w:rPr>
        <w:t xml:space="preserve"> </w:t>
      </w:r>
      <w:r>
        <w:rPr>
          <w:rFonts w:ascii="Times New Roman" w:hAnsi="Times New Roman" w:cs="Times New Roman"/>
        </w:rPr>
        <w:t xml:space="preserve">These books are modern masterpieces that anyone can learn from. </w:t>
      </w:r>
      <w:r w:rsidR="003914A7">
        <w:rPr>
          <w:rFonts w:ascii="Times New Roman" w:hAnsi="Times New Roman" w:cs="Times New Roman"/>
        </w:rPr>
        <w:t>Check them out at your local Barnes and Noble’s “Must-reads” section today.</w:t>
      </w:r>
    </w:p>
    <w:p w:rsidR="00EE3055" w:rsidRPr="000308B4" w:rsidRDefault="00EE3055">
      <w:pPr>
        <w:rPr>
          <w:rFonts w:ascii="Times New Roman" w:hAnsi="Times New Roman" w:cs="Times New Roman"/>
        </w:rPr>
      </w:pPr>
    </w:p>
    <w:p w:rsidR="000308B4" w:rsidRDefault="00EE3055">
      <w:pPr>
        <w:rPr>
          <w:rFonts w:ascii="Times New Roman" w:hAnsi="Times New Roman" w:cs="Times New Roman"/>
          <w:b/>
        </w:rPr>
      </w:pPr>
      <w:r w:rsidRPr="00EE3055">
        <w:rPr>
          <w:rFonts w:ascii="Times New Roman" w:hAnsi="Times New Roman" w:cs="Times New Roman"/>
          <w:b/>
        </w:rPr>
        <w:drawing>
          <wp:anchor distT="0" distB="0" distL="114300" distR="114300" simplePos="0" relativeHeight="251658240" behindDoc="0" locked="0" layoutInCell="1" allowOverlap="1" wp14:anchorId="1191599D">
            <wp:simplePos x="0" y="0"/>
            <wp:positionH relativeFrom="column">
              <wp:posOffset>-228600</wp:posOffset>
            </wp:positionH>
            <wp:positionV relativeFrom="paragraph">
              <wp:posOffset>85090</wp:posOffset>
            </wp:positionV>
            <wp:extent cx="989965" cy="1494790"/>
            <wp:effectExtent l="0" t="0" r="63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9965" cy="1494790"/>
                    </a:xfrm>
                    <a:prstGeom prst="rect">
                      <a:avLst/>
                    </a:prstGeom>
                  </pic:spPr>
                </pic:pic>
              </a:graphicData>
            </a:graphic>
            <wp14:sizeRelH relativeFrom="page">
              <wp14:pctWidth>0</wp14:pctWidth>
            </wp14:sizeRelH>
            <wp14:sizeRelV relativeFrom="page">
              <wp14:pctHeight>0</wp14:pctHeight>
            </wp14:sizeRelV>
          </wp:anchor>
        </w:drawing>
      </w:r>
    </w:p>
    <w:p w:rsidR="000308B4" w:rsidRPr="00CB0630" w:rsidRDefault="00CB0630" w:rsidP="00CB0630">
      <w:pPr>
        <w:rPr>
          <w:rFonts w:ascii="Times New Roman" w:hAnsi="Times New Roman" w:cs="Times New Roman"/>
          <w:b/>
        </w:rPr>
      </w:pPr>
      <w:r w:rsidRPr="00CB0630">
        <w:rPr>
          <w:rFonts w:ascii="Times New Roman" w:hAnsi="Times New Roman" w:cs="Times New Roman"/>
          <w:b/>
          <w:i/>
        </w:rPr>
        <w:t>1.</w:t>
      </w:r>
      <w:r>
        <w:rPr>
          <w:rFonts w:ascii="Times New Roman" w:hAnsi="Times New Roman" w:cs="Times New Roman"/>
          <w:b/>
          <w:i/>
        </w:rPr>
        <w:t xml:space="preserve">  </w:t>
      </w:r>
      <w:r w:rsidR="000308B4" w:rsidRPr="00CB0630">
        <w:rPr>
          <w:rFonts w:ascii="Times New Roman" w:hAnsi="Times New Roman" w:cs="Times New Roman"/>
          <w:b/>
          <w:i/>
        </w:rPr>
        <w:t xml:space="preserve">Eleanor Oliphant is Completely Fine – </w:t>
      </w:r>
      <w:r w:rsidR="000308B4" w:rsidRPr="00CB0630">
        <w:rPr>
          <w:rFonts w:ascii="Times New Roman" w:hAnsi="Times New Roman" w:cs="Times New Roman"/>
          <w:b/>
        </w:rPr>
        <w:t xml:space="preserve">Gail </w:t>
      </w:r>
      <w:proofErr w:type="spellStart"/>
      <w:r w:rsidR="000308B4" w:rsidRPr="00CB0630">
        <w:rPr>
          <w:rFonts w:ascii="Times New Roman" w:hAnsi="Times New Roman" w:cs="Times New Roman"/>
          <w:b/>
        </w:rPr>
        <w:t>Honeyman</w:t>
      </w:r>
      <w:proofErr w:type="spellEnd"/>
    </w:p>
    <w:p w:rsidR="00CB0630" w:rsidRDefault="00CB0630" w:rsidP="00CB0630">
      <w:pPr>
        <w:ind w:left="280"/>
        <w:rPr>
          <w:rFonts w:ascii="Times New Roman" w:hAnsi="Times New Roman" w:cs="Times New Roman"/>
        </w:rPr>
      </w:pPr>
      <w:r>
        <w:rPr>
          <w:rFonts w:ascii="Times New Roman" w:hAnsi="Times New Roman" w:cs="Times New Roman"/>
        </w:rPr>
        <w:t>What starts out as a humorous profile of a strange and quirky woman who has no regard for social cues and usually avoids people altogether becomes a heartfelt inspection of the ways a thoroughly scarred heart can start to mend and open once again. Eleanor will have you cackling with laughter one minute and tearing up the next. She is a force all her own and</w:t>
      </w:r>
      <w:r w:rsidR="00EE3055">
        <w:rPr>
          <w:rFonts w:ascii="Times New Roman" w:hAnsi="Times New Roman" w:cs="Times New Roman"/>
        </w:rPr>
        <w:t xml:space="preserve"> her journey will change the way you see those around you.</w:t>
      </w:r>
    </w:p>
    <w:p w:rsidR="00EE3055" w:rsidRPr="00CB0630" w:rsidRDefault="00EE3055" w:rsidP="00CB0630">
      <w:pPr>
        <w:ind w:left="280"/>
        <w:rPr>
          <w:rFonts w:ascii="Times New Roman" w:hAnsi="Times New Roman" w:cs="Times New Roman"/>
          <w:b/>
        </w:rPr>
      </w:pPr>
    </w:p>
    <w:p w:rsidR="000308B4" w:rsidRDefault="00EE3055">
      <w:pPr>
        <w:rPr>
          <w:rFonts w:ascii="Times New Roman" w:hAnsi="Times New Roman" w:cs="Times New Roman"/>
          <w:b/>
        </w:rPr>
      </w:pPr>
      <w:r w:rsidRPr="00EE3055">
        <w:rPr>
          <w:rFonts w:ascii="Times New Roman" w:eastAsia="Times New Roman" w:hAnsi="Times New Roman" w:cs="Times New Roman"/>
          <w:noProof/>
        </w:rPr>
        <w:drawing>
          <wp:anchor distT="0" distB="0" distL="114300" distR="114300" simplePos="0" relativeHeight="251659264" behindDoc="0" locked="0" layoutInCell="1" allowOverlap="1">
            <wp:simplePos x="0" y="0"/>
            <wp:positionH relativeFrom="column">
              <wp:posOffset>-241300</wp:posOffset>
            </wp:positionH>
            <wp:positionV relativeFrom="paragraph">
              <wp:posOffset>217170</wp:posOffset>
            </wp:positionV>
            <wp:extent cx="989965" cy="1485900"/>
            <wp:effectExtent l="0" t="0" r="635" b="0"/>
            <wp:wrapSquare wrapText="bothSides"/>
            <wp:docPr id="2" name="Picture 2" descr="Winfrey picks novel &amp;#39;An American Marriage&amp;#39; for book clu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frey picks novel &amp;#39;An American Marriage&amp;#39; for book club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996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3055" w:rsidRPr="00EE3055" w:rsidRDefault="00EE3055" w:rsidP="00EE3055">
      <w:pPr>
        <w:rPr>
          <w:rFonts w:ascii="Times New Roman" w:eastAsia="Times New Roman" w:hAnsi="Times New Roman" w:cs="Times New Roman"/>
        </w:rPr>
      </w:pPr>
      <w:r w:rsidRPr="00EE3055">
        <w:rPr>
          <w:rFonts w:ascii="Times New Roman" w:eastAsia="Times New Roman" w:hAnsi="Times New Roman" w:cs="Times New Roman"/>
        </w:rPr>
        <w:fldChar w:fldCharType="begin"/>
      </w:r>
      <w:r w:rsidRPr="00EE3055">
        <w:rPr>
          <w:rFonts w:ascii="Times New Roman" w:eastAsia="Times New Roman" w:hAnsi="Times New Roman" w:cs="Times New Roman"/>
        </w:rPr>
        <w:instrText xml:space="preserve"> INCLUDEPICTURE "https://images.ecosia.org/p2_ugaBFgsqefJf3YFiVV5BSnlA=/0x390/smart/http%3A%2F%2Fi.dailymail.co.uk%2F1%2F2018%2F02%2F06%2F13%2Fwire-2236240-1517924284-2_634x952.jpg" \* MERGEFORMATINET </w:instrText>
      </w:r>
      <w:r w:rsidRPr="00EE3055">
        <w:rPr>
          <w:rFonts w:ascii="Times New Roman" w:eastAsia="Times New Roman" w:hAnsi="Times New Roman" w:cs="Times New Roman"/>
        </w:rPr>
        <w:fldChar w:fldCharType="separate"/>
      </w:r>
      <w:r w:rsidRPr="00EE3055">
        <w:rPr>
          <w:rFonts w:ascii="Times New Roman" w:eastAsia="Times New Roman" w:hAnsi="Times New Roman" w:cs="Times New Roman"/>
        </w:rPr>
        <w:fldChar w:fldCharType="end"/>
      </w:r>
    </w:p>
    <w:p w:rsidR="000308B4" w:rsidRDefault="000308B4">
      <w:pPr>
        <w:rPr>
          <w:rFonts w:ascii="Times New Roman" w:hAnsi="Times New Roman" w:cs="Times New Roman"/>
          <w:b/>
        </w:rPr>
      </w:pPr>
      <w:r>
        <w:rPr>
          <w:rFonts w:ascii="Times New Roman" w:hAnsi="Times New Roman" w:cs="Times New Roman"/>
          <w:b/>
        </w:rPr>
        <w:t xml:space="preserve">2.  </w:t>
      </w:r>
      <w:r>
        <w:rPr>
          <w:rFonts w:ascii="Times New Roman" w:hAnsi="Times New Roman" w:cs="Times New Roman"/>
          <w:b/>
          <w:i/>
        </w:rPr>
        <w:t xml:space="preserve">An American Marriage – </w:t>
      </w:r>
      <w:proofErr w:type="spellStart"/>
      <w:r>
        <w:rPr>
          <w:rFonts w:ascii="Times New Roman" w:hAnsi="Times New Roman" w:cs="Times New Roman"/>
          <w:b/>
        </w:rPr>
        <w:t>Tayari</w:t>
      </w:r>
      <w:proofErr w:type="spellEnd"/>
      <w:r>
        <w:rPr>
          <w:rFonts w:ascii="Times New Roman" w:hAnsi="Times New Roman" w:cs="Times New Roman"/>
          <w:b/>
        </w:rPr>
        <w:t xml:space="preserve"> Jones</w:t>
      </w:r>
    </w:p>
    <w:p w:rsidR="000308B4" w:rsidRPr="000308B4" w:rsidRDefault="000308B4" w:rsidP="000308B4">
      <w:pPr>
        <w:ind w:left="300"/>
        <w:rPr>
          <w:rFonts w:ascii="Times New Roman" w:hAnsi="Times New Roman" w:cs="Times New Roman"/>
        </w:rPr>
      </w:pPr>
      <w:r>
        <w:rPr>
          <w:rFonts w:ascii="Times New Roman" w:hAnsi="Times New Roman" w:cs="Times New Roman"/>
        </w:rPr>
        <w:t xml:space="preserve">This heartbreaking novel takes a hard look at relationships, race, and what it means to be married in </w:t>
      </w:r>
      <w:r w:rsidR="003914A7">
        <w:rPr>
          <w:rFonts w:ascii="Times New Roman" w:hAnsi="Times New Roman" w:cs="Times New Roman"/>
        </w:rPr>
        <w:t>21</w:t>
      </w:r>
      <w:r w:rsidR="003914A7" w:rsidRPr="003914A7">
        <w:rPr>
          <w:rFonts w:ascii="Times New Roman" w:hAnsi="Times New Roman" w:cs="Times New Roman"/>
          <w:vertAlign w:val="superscript"/>
        </w:rPr>
        <w:t>st</w:t>
      </w:r>
      <w:r w:rsidR="003914A7">
        <w:rPr>
          <w:rFonts w:ascii="Times New Roman" w:hAnsi="Times New Roman" w:cs="Times New Roman"/>
        </w:rPr>
        <w:t xml:space="preserve"> century America. When Celestial’s husband, Roy, is wrongly imprisoned shortly after their wedding, she has many hard decisions to make about when is the right time to move on, how to do it and what she is willing to leave behind. Roy, in turn, must come to terms with the fact that he won’t be able to pick up where he left off once he leaves prison. </w:t>
      </w:r>
    </w:p>
    <w:p w:rsidR="000308B4" w:rsidRDefault="000308B4">
      <w:pPr>
        <w:rPr>
          <w:rFonts w:ascii="Times New Roman" w:hAnsi="Times New Roman" w:cs="Times New Roman"/>
          <w:b/>
        </w:rPr>
      </w:pPr>
    </w:p>
    <w:p w:rsidR="00EE3055" w:rsidRDefault="00EE3055">
      <w:pPr>
        <w:rPr>
          <w:rFonts w:ascii="Times New Roman" w:hAnsi="Times New Roman" w:cs="Times New Roman"/>
          <w:b/>
        </w:rPr>
      </w:pPr>
      <w:r w:rsidRPr="00EE3055">
        <w:rPr>
          <w:rFonts w:ascii="Times New Roman" w:eastAsia="Times New Roman" w:hAnsi="Times New Roman" w:cs="Times New Roman"/>
          <w:noProof/>
        </w:rPr>
        <w:drawing>
          <wp:anchor distT="0" distB="0" distL="114300" distR="114300" simplePos="0" relativeHeight="251660288" behindDoc="0" locked="0" layoutInCell="1" allowOverlap="1">
            <wp:simplePos x="0" y="0"/>
            <wp:positionH relativeFrom="column">
              <wp:posOffset>-241300</wp:posOffset>
            </wp:positionH>
            <wp:positionV relativeFrom="paragraph">
              <wp:posOffset>123190</wp:posOffset>
            </wp:positionV>
            <wp:extent cx="1002665" cy="1485265"/>
            <wp:effectExtent l="0" t="0" r="635" b="635"/>
            <wp:wrapSquare wrapText="bothSides"/>
            <wp:docPr id="3" name="Picture 3" descr="One Hundred Years of Solitude by Gabriel García Márqu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e Hundred Years of Solitude by Gabriel García Márquez"/>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2665" cy="1485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3055" w:rsidRPr="00EE3055" w:rsidRDefault="00EE3055" w:rsidP="00EE3055">
      <w:pPr>
        <w:rPr>
          <w:rFonts w:ascii="Times New Roman" w:eastAsia="Times New Roman" w:hAnsi="Times New Roman" w:cs="Times New Roman"/>
        </w:rPr>
      </w:pPr>
      <w:r w:rsidRPr="00EE3055">
        <w:rPr>
          <w:rFonts w:ascii="Times New Roman" w:eastAsia="Times New Roman" w:hAnsi="Times New Roman" w:cs="Times New Roman"/>
        </w:rPr>
        <w:fldChar w:fldCharType="begin"/>
      </w:r>
      <w:r w:rsidRPr="00EE3055">
        <w:rPr>
          <w:rFonts w:ascii="Times New Roman" w:eastAsia="Times New Roman" w:hAnsi="Times New Roman" w:cs="Times New Roman"/>
        </w:rPr>
        <w:instrText xml:space="preserve"> INCLUDEPICTURE "https://images.ecosia.org/vgtI5k5qdOAM07jejOH3he2IE0Q=/0x390/smart/https%3A%2F%2Fimages.gr-assets.com%2Fbooks%2F1327881361l%2F320.jpg" \* MERGEFORMATINET </w:instrText>
      </w:r>
      <w:r w:rsidRPr="00EE3055">
        <w:rPr>
          <w:rFonts w:ascii="Times New Roman" w:eastAsia="Times New Roman" w:hAnsi="Times New Roman" w:cs="Times New Roman"/>
        </w:rPr>
        <w:fldChar w:fldCharType="separate"/>
      </w:r>
      <w:r w:rsidRPr="00EE3055">
        <w:rPr>
          <w:rFonts w:ascii="Times New Roman" w:eastAsia="Times New Roman" w:hAnsi="Times New Roman" w:cs="Times New Roman"/>
        </w:rPr>
        <w:fldChar w:fldCharType="end"/>
      </w:r>
    </w:p>
    <w:p w:rsidR="000308B4" w:rsidRPr="000308B4" w:rsidRDefault="000308B4">
      <w:pPr>
        <w:rPr>
          <w:rFonts w:ascii="Times New Roman" w:hAnsi="Times New Roman" w:cs="Times New Roman"/>
          <w:b/>
        </w:rPr>
      </w:pPr>
      <w:r>
        <w:rPr>
          <w:rFonts w:ascii="Times New Roman" w:hAnsi="Times New Roman" w:cs="Times New Roman"/>
          <w:b/>
        </w:rPr>
        <w:t xml:space="preserve">3. </w:t>
      </w:r>
      <w:r>
        <w:rPr>
          <w:rFonts w:ascii="Times New Roman" w:hAnsi="Times New Roman" w:cs="Times New Roman"/>
          <w:b/>
          <w:i/>
        </w:rPr>
        <w:t xml:space="preserve">One Hundred Years of Solitude – </w:t>
      </w:r>
      <w:r>
        <w:rPr>
          <w:rFonts w:ascii="Times New Roman" w:hAnsi="Times New Roman" w:cs="Times New Roman"/>
          <w:b/>
        </w:rPr>
        <w:t>Gabriel Garcia Marquez</w:t>
      </w:r>
    </w:p>
    <w:p w:rsidR="000308B4" w:rsidRDefault="003914A7" w:rsidP="003914A7">
      <w:pPr>
        <w:ind w:left="300"/>
        <w:rPr>
          <w:rFonts w:ascii="Times New Roman" w:hAnsi="Times New Roman" w:cs="Times New Roman"/>
        </w:rPr>
      </w:pPr>
      <w:r>
        <w:rPr>
          <w:rFonts w:ascii="Times New Roman" w:hAnsi="Times New Roman" w:cs="Times New Roman"/>
        </w:rPr>
        <w:t>Spanning the course of a century, Gabriel Garcia Marquez paints a picture of the rise and fall of a family that is at times romantic, and at others bleak and hopeless. The undercurrents of magic, tradition, and loneliness pervade each generation and leave their mark on each of the characters. A rare project in scope and in effect, this novel is an important read for anyone.</w:t>
      </w:r>
    </w:p>
    <w:p w:rsidR="003914A7" w:rsidRPr="003914A7" w:rsidRDefault="003914A7">
      <w:pPr>
        <w:rPr>
          <w:rFonts w:ascii="Times New Roman" w:hAnsi="Times New Roman" w:cs="Times New Roman"/>
        </w:rPr>
      </w:pPr>
    </w:p>
    <w:p w:rsidR="00EE3055" w:rsidRDefault="00EE3055">
      <w:pPr>
        <w:rPr>
          <w:rFonts w:ascii="Times New Roman" w:hAnsi="Times New Roman" w:cs="Times New Roman"/>
          <w:b/>
        </w:rPr>
      </w:pPr>
    </w:p>
    <w:p w:rsidR="00EE3055" w:rsidRPr="00EE3055" w:rsidRDefault="00EE3055" w:rsidP="00EE3055">
      <w:pPr>
        <w:rPr>
          <w:rFonts w:ascii="Times New Roman" w:eastAsia="Times New Roman" w:hAnsi="Times New Roman" w:cs="Times New Roman"/>
        </w:rPr>
      </w:pPr>
      <w:r w:rsidRPr="00EE3055">
        <w:rPr>
          <w:rFonts w:ascii="Times New Roman" w:eastAsia="Times New Roman" w:hAnsi="Times New Roman" w:cs="Times New Roman"/>
          <w:noProof/>
        </w:rPr>
        <w:drawing>
          <wp:anchor distT="0" distB="0" distL="114300" distR="114300" simplePos="0" relativeHeight="251661312" behindDoc="0" locked="0" layoutInCell="1" allowOverlap="1">
            <wp:simplePos x="0" y="0"/>
            <wp:positionH relativeFrom="column">
              <wp:posOffset>-229235</wp:posOffset>
            </wp:positionH>
            <wp:positionV relativeFrom="paragraph">
              <wp:posOffset>92075</wp:posOffset>
            </wp:positionV>
            <wp:extent cx="977265" cy="1482090"/>
            <wp:effectExtent l="0" t="0" r="635" b="3810"/>
            <wp:wrapSquare wrapText="bothSides"/>
            <wp:docPr id="4" name="Picture 4" descr="The Heart&amp;#39;s Invisible Furies - John Bo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Heart&amp;#39;s Invisible Furies - John Boy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265"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055">
        <w:rPr>
          <w:rFonts w:ascii="Times New Roman" w:eastAsia="Times New Roman" w:hAnsi="Times New Roman" w:cs="Times New Roman"/>
        </w:rPr>
        <w:fldChar w:fldCharType="begin"/>
      </w:r>
      <w:r w:rsidRPr="00EE3055">
        <w:rPr>
          <w:rFonts w:ascii="Times New Roman" w:eastAsia="Times New Roman" w:hAnsi="Times New Roman" w:cs="Times New Roman"/>
        </w:rPr>
        <w:instrText xml:space="preserve"> INCLUDEPICTURE "https://images.ecosia.org/wtUDjAJw-c-Yvk0FVdDt64P-Gdw=/0x390/smart/http%3A%2F%2Fjohnboyne.com%2Fwp-content%2Fuploads%2F2016%2F02%2FTHIF-USA.jpg" \* MERGEFORMATINET </w:instrText>
      </w:r>
      <w:r w:rsidRPr="00EE3055">
        <w:rPr>
          <w:rFonts w:ascii="Times New Roman" w:eastAsia="Times New Roman" w:hAnsi="Times New Roman" w:cs="Times New Roman"/>
        </w:rPr>
        <w:fldChar w:fldCharType="separate"/>
      </w:r>
      <w:r w:rsidRPr="00EE3055">
        <w:rPr>
          <w:rFonts w:ascii="Times New Roman" w:eastAsia="Times New Roman" w:hAnsi="Times New Roman" w:cs="Times New Roman"/>
        </w:rPr>
        <w:fldChar w:fldCharType="end"/>
      </w:r>
    </w:p>
    <w:p w:rsidR="000308B4" w:rsidRDefault="000308B4">
      <w:pPr>
        <w:rPr>
          <w:rFonts w:ascii="Times New Roman" w:hAnsi="Times New Roman" w:cs="Times New Roman"/>
          <w:b/>
        </w:rPr>
      </w:pPr>
      <w:r>
        <w:rPr>
          <w:rFonts w:ascii="Times New Roman" w:hAnsi="Times New Roman" w:cs="Times New Roman"/>
          <w:b/>
        </w:rPr>
        <w:t xml:space="preserve">4. </w:t>
      </w:r>
      <w:r>
        <w:rPr>
          <w:rFonts w:ascii="Times New Roman" w:hAnsi="Times New Roman" w:cs="Times New Roman"/>
          <w:b/>
          <w:i/>
        </w:rPr>
        <w:t xml:space="preserve">The Heart’s Invisible Furies – </w:t>
      </w:r>
      <w:r>
        <w:rPr>
          <w:rFonts w:ascii="Times New Roman" w:hAnsi="Times New Roman" w:cs="Times New Roman"/>
          <w:b/>
        </w:rPr>
        <w:t>John Boyne</w:t>
      </w:r>
    </w:p>
    <w:p w:rsidR="003914A7" w:rsidRPr="003914A7" w:rsidRDefault="001A2D30" w:rsidP="003914A7">
      <w:pPr>
        <w:ind w:left="300"/>
        <w:rPr>
          <w:rFonts w:ascii="Times New Roman" w:hAnsi="Times New Roman" w:cs="Times New Roman"/>
          <w:b/>
        </w:rPr>
      </w:pPr>
      <w:r>
        <w:rPr>
          <w:rFonts w:ascii="Times New Roman" w:hAnsi="Times New Roman" w:cs="Times New Roman"/>
        </w:rPr>
        <w:t>Boyne is known</w:t>
      </w:r>
      <w:r w:rsidR="003914A7">
        <w:rPr>
          <w:rFonts w:ascii="Times New Roman" w:hAnsi="Times New Roman" w:cs="Times New Roman"/>
        </w:rPr>
        <w:t xml:space="preserve"> for creating unforgettable characters and </w:t>
      </w:r>
      <w:r>
        <w:rPr>
          <w:rFonts w:ascii="Times New Roman" w:hAnsi="Times New Roman" w:cs="Times New Roman"/>
        </w:rPr>
        <w:t>evoking intense emotions from his readers. His latest novel is no different. Set in Ireland in the early 20</w:t>
      </w:r>
      <w:r w:rsidRPr="001A2D30">
        <w:rPr>
          <w:rFonts w:ascii="Times New Roman" w:hAnsi="Times New Roman" w:cs="Times New Roman"/>
          <w:vertAlign w:val="superscript"/>
        </w:rPr>
        <w:t>th</w:t>
      </w:r>
      <w:r>
        <w:rPr>
          <w:rFonts w:ascii="Times New Roman" w:hAnsi="Times New Roman" w:cs="Times New Roman"/>
        </w:rPr>
        <w:t xml:space="preserve"> century, this book tackles issues of self-discovery, love, and acceptance in a time and place much less forgiving than our own. Though a longer read, you won’t be able to put it down as the narrative carries you seamlessly across time and space as you take an emotional journey that will stay with you long after you’ve closed the book. </w:t>
      </w:r>
    </w:p>
    <w:p w:rsidR="000308B4" w:rsidRDefault="000308B4">
      <w:pPr>
        <w:rPr>
          <w:rFonts w:ascii="Times New Roman" w:hAnsi="Times New Roman" w:cs="Times New Roman"/>
          <w:b/>
        </w:rPr>
      </w:pPr>
    </w:p>
    <w:p w:rsidR="00EE3055" w:rsidRDefault="00EE3055">
      <w:pPr>
        <w:rPr>
          <w:rFonts w:ascii="Times New Roman" w:hAnsi="Times New Roman" w:cs="Times New Roman"/>
          <w:b/>
        </w:rPr>
      </w:pPr>
    </w:p>
    <w:p w:rsidR="00EE3055" w:rsidRDefault="00EE3055">
      <w:pPr>
        <w:rPr>
          <w:rFonts w:ascii="Times New Roman" w:hAnsi="Times New Roman" w:cs="Times New Roman"/>
          <w:b/>
        </w:rPr>
      </w:pPr>
      <w:r w:rsidRPr="00EE3055">
        <w:rPr>
          <w:rFonts w:ascii="Times New Roman" w:hAnsi="Times New Roman" w:cs="Times New Roman"/>
          <w:b/>
        </w:rPr>
        <w:lastRenderedPageBreak/>
        <w:drawing>
          <wp:anchor distT="0" distB="0" distL="114300" distR="114300" simplePos="0" relativeHeight="251662336" behindDoc="0" locked="0" layoutInCell="1" allowOverlap="1" wp14:anchorId="75B02470">
            <wp:simplePos x="0" y="0"/>
            <wp:positionH relativeFrom="column">
              <wp:posOffset>-215900</wp:posOffset>
            </wp:positionH>
            <wp:positionV relativeFrom="paragraph">
              <wp:posOffset>92710</wp:posOffset>
            </wp:positionV>
            <wp:extent cx="977265" cy="150114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7265" cy="1501140"/>
                    </a:xfrm>
                    <a:prstGeom prst="rect">
                      <a:avLst/>
                    </a:prstGeom>
                  </pic:spPr>
                </pic:pic>
              </a:graphicData>
            </a:graphic>
            <wp14:sizeRelH relativeFrom="page">
              <wp14:pctWidth>0</wp14:pctWidth>
            </wp14:sizeRelH>
            <wp14:sizeRelV relativeFrom="page">
              <wp14:pctHeight>0</wp14:pctHeight>
            </wp14:sizeRelV>
          </wp:anchor>
        </w:drawing>
      </w:r>
    </w:p>
    <w:p w:rsidR="000308B4" w:rsidRPr="000308B4" w:rsidRDefault="000308B4">
      <w:pPr>
        <w:rPr>
          <w:rFonts w:ascii="Times New Roman" w:hAnsi="Times New Roman" w:cs="Times New Roman"/>
          <w:b/>
        </w:rPr>
      </w:pPr>
      <w:r>
        <w:rPr>
          <w:rFonts w:ascii="Times New Roman" w:hAnsi="Times New Roman" w:cs="Times New Roman"/>
          <w:b/>
        </w:rPr>
        <w:t xml:space="preserve">5. </w:t>
      </w:r>
      <w:r>
        <w:rPr>
          <w:rFonts w:ascii="Times New Roman" w:hAnsi="Times New Roman" w:cs="Times New Roman"/>
          <w:b/>
          <w:i/>
        </w:rPr>
        <w:t xml:space="preserve">A Thousand Splendid Suns – </w:t>
      </w:r>
      <w:r>
        <w:rPr>
          <w:rFonts w:ascii="Times New Roman" w:hAnsi="Times New Roman" w:cs="Times New Roman"/>
          <w:b/>
        </w:rPr>
        <w:t xml:space="preserve">Khaled Hosseini </w:t>
      </w:r>
    </w:p>
    <w:p w:rsidR="000308B4" w:rsidRPr="001A2D30" w:rsidRDefault="001A2D30" w:rsidP="001A2D30">
      <w:pPr>
        <w:ind w:left="300"/>
        <w:rPr>
          <w:rFonts w:ascii="Times New Roman" w:hAnsi="Times New Roman" w:cs="Times New Roman"/>
        </w:rPr>
      </w:pPr>
      <w:r>
        <w:rPr>
          <w:rFonts w:ascii="Times New Roman" w:hAnsi="Times New Roman" w:cs="Times New Roman"/>
        </w:rPr>
        <w:t xml:space="preserve">In a stunning display of the tenacity of the human spirit and the strength that can come from companionship in hard times, this novel brings to life the struggles and atrocities of three decades of conflict in Afghanistan. At the same time heartbreaking and </w:t>
      </w:r>
      <w:r w:rsidR="00CB0630">
        <w:rPr>
          <w:rFonts w:ascii="Times New Roman" w:hAnsi="Times New Roman" w:cs="Times New Roman"/>
        </w:rPr>
        <w:t>inspiring, the journey two women take through marriage, persecution, abuse, and self-deliverance is perspective-shifting and altogether unforgettable.</w:t>
      </w:r>
    </w:p>
    <w:sectPr w:rsidR="000308B4" w:rsidRPr="001A2D30" w:rsidSect="00E82D7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EAE" w:rsidRDefault="00C53EAE" w:rsidP="00E5662D">
      <w:r>
        <w:separator/>
      </w:r>
    </w:p>
  </w:endnote>
  <w:endnote w:type="continuationSeparator" w:id="0">
    <w:p w:rsidR="00C53EAE" w:rsidRDefault="00C53EAE" w:rsidP="00E5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EAE" w:rsidRDefault="00C53EAE" w:rsidP="00E5662D">
      <w:r>
        <w:separator/>
      </w:r>
    </w:p>
  </w:footnote>
  <w:footnote w:type="continuationSeparator" w:id="0">
    <w:p w:rsidR="00C53EAE" w:rsidRDefault="00C53EAE" w:rsidP="00E56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62D" w:rsidRPr="00E5662D" w:rsidRDefault="00E5662D">
    <w:pPr>
      <w:pStyle w:val="Header"/>
      <w:rPr>
        <w:rFonts w:ascii="Times New Roman" w:hAnsi="Times New Roman" w:cs="Times New Roman"/>
      </w:rPr>
    </w:pPr>
    <w:r w:rsidRPr="00E5662D">
      <w:rPr>
        <w:rFonts w:ascii="Times New Roman" w:hAnsi="Times New Roman" w:cs="Times New Roman"/>
      </w:rPr>
      <w:t>Sara Caputo</w:t>
    </w:r>
  </w:p>
  <w:p w:rsidR="00E5662D" w:rsidRPr="00E5662D" w:rsidRDefault="00E5662D">
    <w:pPr>
      <w:pStyle w:val="Header"/>
      <w:rPr>
        <w:rFonts w:ascii="Times New Roman" w:hAnsi="Times New Roman" w:cs="Times New Roman"/>
      </w:rPr>
    </w:pPr>
    <w:r w:rsidRPr="00E5662D">
      <w:rPr>
        <w:rFonts w:ascii="Times New Roman" w:hAnsi="Times New Roman" w:cs="Times New Roman"/>
      </w:rPr>
      <w:t>IMC 441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52D7A"/>
    <w:multiLevelType w:val="hybridMultilevel"/>
    <w:tmpl w:val="CB24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55C19"/>
    <w:multiLevelType w:val="hybridMultilevel"/>
    <w:tmpl w:val="4380E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B4"/>
    <w:rsid w:val="000308B4"/>
    <w:rsid w:val="00103012"/>
    <w:rsid w:val="001A2D30"/>
    <w:rsid w:val="003914A7"/>
    <w:rsid w:val="00777892"/>
    <w:rsid w:val="00C53EAE"/>
    <w:rsid w:val="00CB0630"/>
    <w:rsid w:val="00E5662D"/>
    <w:rsid w:val="00E82D75"/>
    <w:rsid w:val="00EE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A113"/>
  <w15:chartTrackingRefBased/>
  <w15:docId w15:val="{2E1C653B-2C83-FF41-B58C-42D8E273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8B4"/>
    <w:pPr>
      <w:ind w:left="720"/>
      <w:contextualSpacing/>
    </w:pPr>
  </w:style>
  <w:style w:type="paragraph" w:styleId="BalloonText">
    <w:name w:val="Balloon Text"/>
    <w:basedOn w:val="Normal"/>
    <w:link w:val="BalloonTextChar"/>
    <w:uiPriority w:val="99"/>
    <w:semiHidden/>
    <w:unhideWhenUsed/>
    <w:rsid w:val="00EE30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3055"/>
    <w:rPr>
      <w:rFonts w:ascii="Times New Roman" w:hAnsi="Times New Roman" w:cs="Times New Roman"/>
      <w:sz w:val="18"/>
      <w:szCs w:val="18"/>
    </w:rPr>
  </w:style>
  <w:style w:type="paragraph" w:styleId="Header">
    <w:name w:val="header"/>
    <w:basedOn w:val="Normal"/>
    <w:link w:val="HeaderChar"/>
    <w:uiPriority w:val="99"/>
    <w:unhideWhenUsed/>
    <w:rsid w:val="00E5662D"/>
    <w:pPr>
      <w:tabs>
        <w:tab w:val="center" w:pos="4680"/>
        <w:tab w:val="right" w:pos="9360"/>
      </w:tabs>
    </w:pPr>
  </w:style>
  <w:style w:type="character" w:customStyle="1" w:styleId="HeaderChar">
    <w:name w:val="Header Char"/>
    <w:basedOn w:val="DefaultParagraphFont"/>
    <w:link w:val="Header"/>
    <w:uiPriority w:val="99"/>
    <w:rsid w:val="00E5662D"/>
  </w:style>
  <w:style w:type="paragraph" w:styleId="Footer">
    <w:name w:val="footer"/>
    <w:basedOn w:val="Normal"/>
    <w:link w:val="FooterChar"/>
    <w:uiPriority w:val="99"/>
    <w:unhideWhenUsed/>
    <w:rsid w:val="00E5662D"/>
    <w:pPr>
      <w:tabs>
        <w:tab w:val="center" w:pos="4680"/>
        <w:tab w:val="right" w:pos="9360"/>
      </w:tabs>
    </w:pPr>
  </w:style>
  <w:style w:type="character" w:customStyle="1" w:styleId="FooterChar">
    <w:name w:val="Footer Char"/>
    <w:basedOn w:val="DefaultParagraphFont"/>
    <w:link w:val="Footer"/>
    <w:uiPriority w:val="99"/>
    <w:rsid w:val="00E5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31061">
      <w:bodyDiv w:val="1"/>
      <w:marLeft w:val="0"/>
      <w:marRight w:val="0"/>
      <w:marTop w:val="0"/>
      <w:marBottom w:val="0"/>
      <w:divBdr>
        <w:top w:val="none" w:sz="0" w:space="0" w:color="auto"/>
        <w:left w:val="none" w:sz="0" w:space="0" w:color="auto"/>
        <w:bottom w:val="none" w:sz="0" w:space="0" w:color="auto"/>
        <w:right w:val="none" w:sz="0" w:space="0" w:color="auto"/>
      </w:divBdr>
    </w:div>
    <w:div w:id="1508015881">
      <w:bodyDiv w:val="1"/>
      <w:marLeft w:val="0"/>
      <w:marRight w:val="0"/>
      <w:marTop w:val="0"/>
      <w:marBottom w:val="0"/>
      <w:divBdr>
        <w:top w:val="none" w:sz="0" w:space="0" w:color="auto"/>
        <w:left w:val="none" w:sz="0" w:space="0" w:color="auto"/>
        <w:bottom w:val="none" w:sz="0" w:space="0" w:color="auto"/>
        <w:right w:val="none" w:sz="0" w:space="0" w:color="auto"/>
      </w:divBdr>
    </w:div>
    <w:div w:id="203249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Marie Caputo</dc:creator>
  <cp:keywords/>
  <dc:description/>
  <cp:lastModifiedBy>Sara Marie Caputo</cp:lastModifiedBy>
  <cp:revision>2</cp:revision>
  <dcterms:created xsi:type="dcterms:W3CDTF">2019-04-16T03:30:00Z</dcterms:created>
  <dcterms:modified xsi:type="dcterms:W3CDTF">2019-04-16T04:23:00Z</dcterms:modified>
</cp:coreProperties>
</file>